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说明书</w:t>
      </w:r>
    </w:p>
    <w:p>
      <w:pPr>
        <w:pStyle w:val="4"/>
      </w:pPr>
      <w:r>
        <w:rPr>
          <w:rFonts w:hint="eastAsia"/>
        </w:rPr>
        <w:t>外观:</w:t>
      </w:r>
    </w:p>
    <w:p>
      <w:r>
        <w:drawing>
          <wp:inline distT="0" distB="0" distL="114300" distR="114300">
            <wp:extent cx="4588510" cy="6120130"/>
            <wp:effectExtent l="0" t="0" r="254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31820" cy="2160270"/>
            <wp:effectExtent l="0" t="0" r="11430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示波器显示界面说明:</w:t>
      </w:r>
    </w:p>
    <w:p>
      <w:r>
        <w:drawing>
          <wp:inline distT="0" distB="0" distL="114300" distR="114300">
            <wp:extent cx="5274310" cy="3687445"/>
            <wp:effectExtent l="0" t="0" r="254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示波器按键说明:</w:t>
      </w:r>
    </w:p>
    <w:p>
      <w:r>
        <w:rPr>
          <w:rFonts w:hint="eastAsia"/>
        </w:rPr>
        <w:t>本产品共18个示波器按键如下图:</w:t>
      </w:r>
    </w:p>
    <w:p>
      <w:r>
        <w:rPr>
          <w:rFonts w:hint="eastAsia"/>
          <w:color w:val="FF0000"/>
        </w:rPr>
        <w:t>CH1/PARM1,CH2/PARM2,TRIG/MATH,时基/HORI,菜单/MENU</w:t>
      </w:r>
      <w:r>
        <w:rPr>
          <w:rFonts w:hint="eastAsia"/>
        </w:rPr>
        <w:t xml:space="preserve"> 为菜单选择键具体功能如下: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单次点击CH1/PARM1键进入CH1控制界面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F1:控制通道1的显示或关闭</w:t>
      </w:r>
    </w:p>
    <w:p>
      <w:r>
        <w:rPr>
          <w:rFonts w:hint="eastAsia"/>
        </w:rPr>
        <w:t>F2:选择探头的档位参数 x1,x10,x100</w:t>
      </w:r>
    </w:p>
    <w:p>
      <w:r>
        <w:rPr>
          <w:rFonts w:hint="eastAsia"/>
        </w:rPr>
        <w:t>F3:选择通道1的耦合为直流或是交流</w:t>
      </w:r>
    </w:p>
    <w:p>
      <w:r>
        <w:rPr>
          <w:rFonts w:hint="eastAsia"/>
        </w:rPr>
        <w:t>↑:增大通道1信号的幅值   (5V-10mV)</w:t>
      </w:r>
    </w:p>
    <w:p>
      <w:r>
        <w:rPr>
          <w:rFonts w:hint="eastAsia"/>
        </w:rPr>
        <w:t>↓:减小通道1信号的幅值</w:t>
      </w:r>
      <w:r>
        <w:rPr>
          <w:rFonts w:hint="eastAsia"/>
        </w:rPr>
        <w:tab/>
      </w:r>
      <w:r>
        <w:rPr>
          <w:rFonts w:hint="eastAsia"/>
        </w:rPr>
        <w:t xml:space="preserve">  (5V-10mV)</w:t>
      </w:r>
      <w:r>
        <w:rPr>
          <w:rFonts w:hint="eastAsia"/>
        </w:rPr>
        <w:tab/>
      </w:r>
    </w:p>
    <w:p>
      <w:r>
        <w:rPr>
          <w:rFonts w:hint="eastAsia"/>
        </w:rPr>
        <w:t>←:通道1箭头下移</w:t>
      </w:r>
    </w:p>
    <w:p>
      <w:r>
        <w:rPr>
          <w:rFonts w:hint="eastAsia"/>
        </w:rPr>
        <w:t>→:通道1箭头上移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再次点击CH1/PARM1键进入CH1参数显示界面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1" name="图片 1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F1:无效</w:t>
      </w:r>
    </w:p>
    <w:p>
      <w:r>
        <w:rPr>
          <w:rFonts w:hint="eastAsia"/>
        </w:rPr>
        <w:t>F2:无效</w:t>
      </w:r>
    </w:p>
    <w:p>
      <w:r>
        <w:rPr>
          <w:rFonts w:hint="eastAsia"/>
        </w:rPr>
        <w:t>F3:无效</w:t>
      </w:r>
    </w:p>
    <w:p>
      <w:r>
        <w:rPr>
          <w:rFonts w:hint="eastAsia"/>
        </w:rPr>
        <w:t>↑:增大通道1信号的幅值 (5V-10mV)</w:t>
      </w:r>
    </w:p>
    <w:p>
      <w:r>
        <w:rPr>
          <w:rFonts w:hint="eastAsia"/>
        </w:rPr>
        <w:t>↓:减小通道1信号的幅值 (5V-10mV)</w:t>
      </w:r>
    </w:p>
    <w:p>
      <w:r>
        <w:rPr>
          <w:rFonts w:hint="eastAsia"/>
        </w:rPr>
        <w:t>←:通道1箭头下移</w:t>
      </w:r>
    </w:p>
    <w:p>
      <w:r>
        <w:rPr>
          <w:rFonts w:hint="eastAsia"/>
        </w:rPr>
        <w:t>→:通道1箭头上移</w:t>
      </w:r>
    </w:p>
    <w:p/>
    <w:p>
      <w:pPr>
        <w:rPr>
          <w:shd w:val="clear" w:color="FFFFFF" w:fill="D9D9D9"/>
        </w:rPr>
      </w:pPr>
      <w:r>
        <w:rPr>
          <w:rFonts w:hint="eastAsia"/>
          <w:shd w:val="clear" w:color="FFFFFF" w:fill="D9D9D9"/>
        </w:rPr>
        <w:t>说明:显示的参数有最大值,最小值,占空比,峰峰值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单次点击CH2/PARM2键进入CH2参数显示界面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F1:控制通道2的显示或关闭</w:t>
      </w:r>
    </w:p>
    <w:p>
      <w:r>
        <w:rPr>
          <w:rFonts w:hint="eastAsia"/>
        </w:rPr>
        <w:t>F2:选择探头的档位参数 x1,x10,x100</w:t>
      </w:r>
    </w:p>
    <w:p>
      <w:r>
        <w:rPr>
          <w:rFonts w:hint="eastAsia"/>
        </w:rPr>
        <w:t>F3:选择通道2的耦合为直流或是交流</w:t>
      </w:r>
    </w:p>
    <w:p>
      <w:r>
        <w:rPr>
          <w:rFonts w:hint="eastAsia"/>
        </w:rPr>
        <w:t>↑:增大通道2信号的幅值 (5V-10mV)</w:t>
      </w:r>
    </w:p>
    <w:p>
      <w:r>
        <w:rPr>
          <w:rFonts w:hint="eastAsia"/>
        </w:rPr>
        <w:t xml:space="preserve">↓:减小通道2信号的幅值 (5V-10mV) </w:t>
      </w:r>
    </w:p>
    <w:p>
      <w:r>
        <w:rPr>
          <w:rFonts w:hint="eastAsia"/>
        </w:rPr>
        <w:t>←:通道2箭头下移</w:t>
      </w:r>
    </w:p>
    <w:p>
      <w:r>
        <w:rPr>
          <w:rFonts w:hint="eastAsia"/>
        </w:rPr>
        <w:t>→:通道2箭头上移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再次点击CH2/PARM2键进入CH2参数显示界面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2" name="图片 2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F1:无效</w:t>
      </w:r>
    </w:p>
    <w:p>
      <w:r>
        <w:rPr>
          <w:rFonts w:hint="eastAsia"/>
        </w:rPr>
        <w:t>F2:无效</w:t>
      </w:r>
    </w:p>
    <w:p>
      <w:r>
        <w:rPr>
          <w:rFonts w:hint="eastAsia"/>
        </w:rPr>
        <w:t>F3:无效</w:t>
      </w:r>
    </w:p>
    <w:p>
      <w:r>
        <w:rPr>
          <w:rFonts w:hint="eastAsia"/>
        </w:rPr>
        <w:t>↑:增大通道2信号的幅值 (5V-10mV)</w:t>
      </w:r>
    </w:p>
    <w:p>
      <w:r>
        <w:rPr>
          <w:rFonts w:hint="eastAsia"/>
        </w:rPr>
        <w:t>↓:减小通道2信号的幅值 (5V-10mV)</w:t>
      </w:r>
    </w:p>
    <w:p>
      <w:r>
        <w:rPr>
          <w:rFonts w:hint="eastAsia"/>
        </w:rPr>
        <w:t>←:通道2箭头下移</w:t>
      </w:r>
    </w:p>
    <w:p>
      <w:r>
        <w:rPr>
          <w:rFonts w:hint="eastAsia"/>
        </w:rPr>
        <w:t>→:通道2箭头上移</w:t>
      </w:r>
    </w:p>
    <w:p/>
    <w:p>
      <w:r>
        <w:rPr>
          <w:rFonts w:hint="eastAsia"/>
          <w:shd w:val="clear" w:color="FFFFFF" w:fill="D9D9D9"/>
        </w:rPr>
        <w:t>说明:显示的参数有最大值,最小值,占空比,峰峰值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单次点击TRIG/MATH键进入触发控制界面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4" name="图片 4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F1:控制触发斜率为上升或是下降</w:t>
      </w:r>
    </w:p>
    <w:p>
      <w:r>
        <w:rPr>
          <w:rFonts w:hint="eastAsia"/>
        </w:rPr>
        <w:t>F2:选择触发信源为CH1或是CH2</w:t>
      </w:r>
    </w:p>
    <w:p>
      <w:r>
        <w:rPr>
          <w:rFonts w:hint="eastAsia"/>
        </w:rPr>
        <w:t>F3:选择触发方式为自动,正常或是单次</w:t>
      </w:r>
    </w:p>
    <w:p>
      <w:r>
        <w:rPr>
          <w:rFonts w:hint="eastAsia"/>
        </w:rPr>
        <w:t>↑:无效</w:t>
      </w:r>
    </w:p>
    <w:p>
      <w:r>
        <w:rPr>
          <w:rFonts w:hint="eastAsia"/>
        </w:rPr>
        <w:t>↓:无效</w:t>
      </w:r>
    </w:p>
    <w:p>
      <w:r>
        <w:rPr>
          <w:rFonts w:hint="eastAsia"/>
        </w:rPr>
        <w:t>←:触发箭头下移</w:t>
      </w:r>
    </w:p>
    <w:p>
      <w:r>
        <w:rPr>
          <w:rFonts w:hint="eastAsia"/>
        </w:rPr>
        <w:t>→:触发箭头上移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再次点击TRIG/MATH键进入MATH界面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3" name="图片 3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9" name="图片 9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F1:是否显示MATH波形</w:t>
      </w:r>
    </w:p>
    <w:p>
      <w:r>
        <w:rPr>
          <w:rFonts w:hint="eastAsia"/>
        </w:rPr>
        <w:t>F2:选择math的功能 CH1+CH2,CH1-CH2或CH2-CH1</w:t>
      </w:r>
    </w:p>
    <w:p>
      <w:r>
        <w:rPr>
          <w:rFonts w:hint="eastAsia"/>
        </w:rPr>
        <w:t>F3:选择显示模式是YT模式还是XY模式</w:t>
      </w:r>
    </w:p>
    <w:p>
      <w:r>
        <w:rPr>
          <w:rFonts w:hint="eastAsia"/>
        </w:rPr>
        <w:t>↑:无效</w:t>
      </w:r>
    </w:p>
    <w:p>
      <w:r>
        <w:rPr>
          <w:rFonts w:hint="eastAsia"/>
        </w:rPr>
        <w:t>↓:无效</w:t>
      </w:r>
    </w:p>
    <w:p>
      <w:r>
        <w:rPr>
          <w:rFonts w:hint="eastAsia"/>
        </w:rPr>
        <w:t>←:无效</w:t>
      </w:r>
    </w:p>
    <w:p>
      <w:r>
        <w:rPr>
          <w:rFonts w:hint="eastAsia"/>
        </w:rPr>
        <w:t>→:无效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单次点击时基/HORI键进入时基控制界面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5" name="图片 5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F1:是否显示辅助标尺线</w:t>
      </w:r>
    </w:p>
    <w:p>
      <w:r>
        <w:rPr>
          <w:rFonts w:hint="eastAsia"/>
        </w:rPr>
        <w:t>F2:辅助标尺线的标定对象为CH1,CH2,Ref-A或是Ref-B</w:t>
      </w:r>
    </w:p>
    <w:p>
      <w:r>
        <w:rPr>
          <w:rFonts w:hint="eastAsia"/>
        </w:rPr>
        <w:t>F3:选择辅助标尺线的类型是时间或电压</w:t>
      </w:r>
    </w:p>
    <w:p>
      <w:r>
        <w:rPr>
          <w:rFonts w:hint="eastAsia"/>
        </w:rPr>
        <w:t>↑:缩小时基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(5s - 12.5ns)</w:t>
      </w:r>
    </w:p>
    <w:p>
      <w:r>
        <w:rPr>
          <w:rFonts w:hint="eastAsia"/>
        </w:rPr>
        <w:t xml:space="preserve">↓:放大时基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(5s - 12.5ns)</w:t>
      </w:r>
    </w:p>
    <w:p>
      <w:r>
        <w:rPr>
          <w:rFonts w:hint="eastAsia"/>
        </w:rPr>
        <w:t>←:时基箭头左移</w:t>
      </w:r>
    </w:p>
    <w:p>
      <w:r>
        <w:rPr>
          <w:rFonts w:hint="eastAsia"/>
        </w:rPr>
        <w:t>→:时基箭头右移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再次点击时基/HORI键进入标尺线界面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F1:无效</w:t>
      </w:r>
    </w:p>
    <w:p>
      <w:r>
        <w:rPr>
          <w:rFonts w:hint="eastAsia"/>
        </w:rPr>
        <w:t>F2:无效</w:t>
      </w:r>
    </w:p>
    <w:p>
      <w:r>
        <w:rPr>
          <w:rFonts w:hint="eastAsia"/>
        </w:rPr>
        <w:t>F3:无效</w:t>
      </w:r>
    </w:p>
    <w:p>
      <w:r>
        <w:rPr>
          <w:rFonts w:hint="eastAsia"/>
        </w:rPr>
        <w:t>↑:标尺2左移</w:t>
      </w:r>
    </w:p>
    <w:p>
      <w:r>
        <w:rPr>
          <w:rFonts w:hint="eastAsia"/>
        </w:rPr>
        <w:t>↓:标尺2右移</w:t>
      </w:r>
    </w:p>
    <w:p>
      <w:r>
        <w:rPr>
          <w:rFonts w:hint="eastAsia"/>
        </w:rPr>
        <w:t>←:标尺1左移</w:t>
      </w:r>
    </w:p>
    <w:p>
      <w:r>
        <w:rPr>
          <w:rFonts w:hint="eastAsia"/>
        </w:rPr>
        <w:t>→:标尺1右移</w:t>
      </w:r>
    </w:p>
    <w:p/>
    <w:p>
      <w:pPr>
        <w:rPr>
          <w:shd w:val="clear" w:color="FFFFFF" w:fill="D9D9D9"/>
        </w:rPr>
      </w:pPr>
      <w:r>
        <w:rPr>
          <w:rFonts w:hint="eastAsia"/>
          <w:shd w:val="clear" w:color="FFFFFF" w:fill="D9D9D9"/>
        </w:rPr>
        <w:t>说明:显示的参数有标尺1的位置,标尺2的位置,标尺1,2的位置差值增量</w:t>
      </w:r>
    </w:p>
    <w:p>
      <w:pPr>
        <w:rPr>
          <w:shd w:val="clear" w:color="FFFFFF" w:fill="D9D9D9"/>
        </w:rPr>
      </w:pP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单次点击菜单/MENU键进入波形存储界面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F1:选择存储波形到A或B</w:t>
      </w:r>
    </w:p>
    <w:p>
      <w:r>
        <w:rPr>
          <w:rFonts w:hint="eastAsia"/>
        </w:rPr>
        <w:t>F2:选择存储信号源为CH1或CH2</w:t>
      </w:r>
    </w:p>
    <w:p>
      <w:r>
        <w:rPr>
          <w:rFonts w:hint="eastAsia"/>
        </w:rPr>
        <w:t>F3:是否开启存储波形的显示</w:t>
      </w:r>
    </w:p>
    <w:p>
      <w:r>
        <w:rPr>
          <w:rFonts w:hint="eastAsia"/>
        </w:rPr>
        <w:t>↑:无效</w:t>
      </w:r>
    </w:p>
    <w:p>
      <w:r>
        <w:rPr>
          <w:rFonts w:hint="eastAsia"/>
        </w:rPr>
        <w:t>↓:无效</w:t>
      </w:r>
    </w:p>
    <w:p>
      <w:r>
        <w:rPr>
          <w:rFonts w:hint="eastAsia"/>
        </w:rPr>
        <w:t>←:无效</w:t>
      </w:r>
    </w:p>
    <w:p>
      <w:r>
        <w:rPr>
          <w:rFonts w:hint="eastAsia"/>
        </w:rPr>
        <w:t>→:无效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第二次点击菜单/MENU键进入设置界面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F1:背光亮度选择</w:t>
      </w:r>
    </w:p>
    <w:p>
      <w:r>
        <w:rPr>
          <w:rFonts w:hint="eastAsia"/>
        </w:rPr>
        <w:t>F2:言语种类选择</w:t>
      </w:r>
    </w:p>
    <w:p>
      <w:r>
        <w:rPr>
          <w:rFonts w:hint="eastAsia"/>
        </w:rPr>
        <w:t>F3:无效</w:t>
      </w:r>
    </w:p>
    <w:p>
      <w:r>
        <w:rPr>
          <w:rFonts w:hint="eastAsia"/>
        </w:rPr>
        <w:t>↑:无效</w:t>
      </w:r>
    </w:p>
    <w:p>
      <w:r>
        <w:rPr>
          <w:rFonts w:hint="eastAsia"/>
        </w:rPr>
        <w:t>↓:无效</w:t>
      </w:r>
    </w:p>
    <w:p>
      <w:r>
        <w:rPr>
          <w:rFonts w:hint="eastAsia"/>
        </w:rPr>
        <w:t>←:无效</w:t>
      </w:r>
    </w:p>
    <w:p>
      <w:r>
        <w:rPr>
          <w:rFonts w:hint="eastAsia"/>
        </w:rPr>
        <w:t>→:无效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第三次点击菜单/MENU键进入设置界面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 控制按键声音是否开启</w:t>
      </w:r>
    </w:p>
    <w:p>
      <w:r>
        <w:rPr>
          <w:rFonts w:hint="eastAsia"/>
        </w:rPr>
        <w:t>F2:选择自动关机的时间</w:t>
      </w:r>
    </w:p>
    <w:p>
      <w:r>
        <w:rPr>
          <w:rFonts w:hint="eastAsia"/>
        </w:rPr>
        <w:t>F3:选择省电的等级</w:t>
      </w:r>
    </w:p>
    <w:p>
      <w:r>
        <w:rPr>
          <w:rFonts w:hint="eastAsia"/>
        </w:rPr>
        <w:t>↑:无效</w:t>
      </w:r>
    </w:p>
    <w:p>
      <w:r>
        <w:rPr>
          <w:rFonts w:hint="eastAsia"/>
        </w:rPr>
        <w:t>↓:无效</w:t>
      </w:r>
    </w:p>
    <w:p>
      <w:r>
        <w:rPr>
          <w:rFonts w:hint="eastAsia"/>
        </w:rPr>
        <w:t>←:无效</w:t>
      </w:r>
    </w:p>
    <w:p>
      <w:r>
        <w:rPr>
          <w:rFonts w:hint="eastAsia"/>
        </w:rPr>
        <w:t>→:无效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第四次点击菜单/MENU键进入设置界面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 无效</w:t>
      </w:r>
    </w:p>
    <w:p>
      <w:r>
        <w:rPr>
          <w:rFonts w:hint="eastAsia"/>
        </w:rPr>
        <w:t>F2:进入截图界面</w:t>
      </w:r>
    </w:p>
    <w:p>
      <w:r>
        <w:rPr>
          <w:rFonts w:hint="eastAsia"/>
        </w:rPr>
        <w:t>F3:恢复出厂设置</w:t>
      </w:r>
    </w:p>
    <w:p>
      <w:r>
        <w:rPr>
          <w:rFonts w:hint="eastAsia"/>
        </w:rPr>
        <w:t>↑:无效</w:t>
      </w:r>
    </w:p>
    <w:p>
      <w:r>
        <w:rPr>
          <w:rFonts w:hint="eastAsia"/>
        </w:rPr>
        <w:t>↓:无效</w:t>
      </w:r>
    </w:p>
    <w:p>
      <w:r>
        <w:rPr>
          <w:rFonts w:hint="eastAsia"/>
        </w:rPr>
        <w:t>←:无效</w:t>
      </w:r>
    </w:p>
    <w:p>
      <w:r>
        <w:rPr>
          <w:rFonts w:hint="eastAsia"/>
        </w:rPr>
        <w:t>→:无效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第五次点击菜单/MENU键进入反相界面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drawing>
          <wp:inline distT="0" distB="0" distL="114300" distR="114300">
            <wp:extent cx="2880360" cy="2160270"/>
            <wp:effectExtent l="0" t="0" r="15240" b="11430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在此界面下一下按键有如下功能:</w:t>
      </w:r>
    </w:p>
    <w:p/>
    <w:p>
      <w:r>
        <w:rPr>
          <w:rFonts w:hint="eastAsia"/>
        </w:rPr>
        <w:t>F1: 示波器自校准</w:t>
      </w:r>
    </w:p>
    <w:p>
      <w:r>
        <w:rPr>
          <w:rFonts w:hint="eastAsia"/>
        </w:rPr>
        <w:t>F2: CH2是否反相</w:t>
      </w:r>
    </w:p>
    <w:p>
      <w:r>
        <w:rPr>
          <w:rFonts w:hint="eastAsia"/>
        </w:rPr>
        <w:t>F3: CH1是否反相</w:t>
      </w:r>
    </w:p>
    <w:p>
      <w:r>
        <w:rPr>
          <w:rFonts w:hint="eastAsia"/>
        </w:rPr>
        <w:t>↑:无效</w:t>
      </w:r>
    </w:p>
    <w:p>
      <w:r>
        <w:rPr>
          <w:rFonts w:hint="eastAsia"/>
        </w:rPr>
        <w:t>↓:无效</w:t>
      </w:r>
    </w:p>
    <w:p>
      <w:r>
        <w:rPr>
          <w:rFonts w:hint="eastAsia"/>
        </w:rPr>
        <w:t>←:无效</w:t>
      </w:r>
    </w:p>
    <w:p>
      <w:r>
        <w:rPr>
          <w:rFonts w:hint="eastAsia"/>
        </w:rPr>
        <w:t>→:无效</w:t>
      </w:r>
    </w:p>
    <w:p/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在截图界面下按键功能如下:</w:t>
      </w:r>
    </w:p>
    <w:p>
      <w:r>
        <w:drawing>
          <wp:inline distT="0" distB="0" distL="114300" distR="114300">
            <wp:extent cx="2880360" cy="2160270"/>
            <wp:effectExtent l="0" t="0" r="15240" b="1143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F1: 选择是否开启截图功能</w:t>
      </w:r>
    </w:p>
    <w:p>
      <w:r>
        <w:rPr>
          <w:rFonts w:hint="eastAsia"/>
        </w:rPr>
        <w:t>F2: 选择保存图片的名称</w:t>
      </w:r>
    </w:p>
    <w:p>
      <w:r>
        <w:rPr>
          <w:rFonts w:hint="eastAsia"/>
        </w:rPr>
        <w:t>F3: 无效</w:t>
      </w:r>
    </w:p>
    <w:p>
      <w:r>
        <w:rPr>
          <w:rFonts w:hint="eastAsia"/>
        </w:rPr>
        <w:t>↑:无效</w:t>
      </w:r>
    </w:p>
    <w:p>
      <w:r>
        <w:rPr>
          <w:rFonts w:hint="eastAsia"/>
        </w:rPr>
        <w:t>↓:无效</w:t>
      </w:r>
    </w:p>
    <w:p>
      <w:r>
        <w:rPr>
          <w:rFonts w:hint="eastAsia"/>
        </w:rPr>
        <w:t>←:无效</w:t>
      </w:r>
    </w:p>
    <w:p>
      <w:r>
        <w:rPr>
          <w:rFonts w:hint="eastAsia"/>
        </w:rPr>
        <w:t>→:无效</w:t>
      </w:r>
    </w:p>
    <w:p/>
    <w:p>
      <w:pPr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说明:当截图功能开启时,按下OK键就是截取当前界面的功能,当截图功能关闭时,按下OK键就是保存波形的功能.在关机状态下同时按开关机键和ok键 ，示波器会进入U盘模式，用USB线连接电脑即可查看U盘里的截图。</w:t>
      </w: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pStyle w:val="13"/>
        <w:numPr>
          <w:ilvl w:val="0"/>
          <w:numId w:val="1"/>
        </w:numPr>
        <w:ind w:firstLineChars="0"/>
        <w:rPr>
          <w:rFonts w:hint="eastAsia"/>
          <w:color w:val="4472C4" w:themeColor="accent5"/>
        </w:rPr>
      </w:pPr>
      <w:r>
        <w:rPr>
          <w:rFonts w:hint="eastAsia"/>
          <w:color w:val="4472C4" w:themeColor="accent5"/>
        </w:rPr>
        <w:t>按键:</w:t>
      </w:r>
    </w:p>
    <w:p>
      <w:pPr>
        <w:pStyle w:val="13"/>
        <w:ind w:left="420"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开机或关机.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自动/AUTO按键:</w:t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自动检测波形,检测范围在20MHz - 50Hz.</w:t>
      </w:r>
    </w:p>
    <w:p>
      <w:pPr>
        <w:rPr>
          <w:color w:val="4472C4" w:themeColor="accent5"/>
        </w:rPr>
      </w:pPr>
      <w:r>
        <w:rPr>
          <w:color w:val="4472C4" w:themeColor="accent5"/>
        </w:rPr>
        <w:t>▶</w:t>
      </w:r>
      <w:r>
        <w:rPr>
          <w:rFonts w:hint="eastAsia"/>
          <w:color w:val="4472C4" w:themeColor="accent5"/>
        </w:rPr>
        <w:t>/‖按键:</w:t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停止或是启动波形显示.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语言/Lang:</w:t>
      </w:r>
    </w:p>
    <w:p>
      <w:pPr>
        <w:ind w:firstLine="420"/>
        <w:rPr>
          <w:color w:val="4472C4" w:themeColor="accent5"/>
        </w:rPr>
      </w:pPr>
      <w:r>
        <w:rPr>
          <w:rFonts w:hint="eastAsia"/>
          <w:color w:val="000000" w:themeColor="text1"/>
        </w:rPr>
        <w:t>切换显示语言</w:t>
      </w:r>
    </w:p>
    <w:p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OSC/SG:</w:t>
      </w:r>
    </w:p>
    <w:p>
      <w:pPr>
        <w:ind w:firstLine="420"/>
        <w:rPr>
          <w:rFonts w:hint="eastAsia"/>
        </w:rPr>
      </w:pPr>
      <w:r>
        <w:rPr>
          <w:rFonts w:hint="eastAsia"/>
        </w:rPr>
        <w:t>切换示波器和信号发生器的功能.</w:t>
      </w:r>
    </w:p>
    <w:p>
      <w:pPr>
        <w:ind w:firstLine="420"/>
        <w:rPr>
          <w:rFonts w:hint="eastAsia"/>
        </w:rPr>
      </w:pPr>
    </w:p>
    <w:p>
      <w:pPr>
        <w:ind w:firstLine="420"/>
      </w:pPr>
      <w:r>
        <w:rPr>
          <w:rFonts w:hint="eastAsia"/>
          <w:color w:val="000000" w:themeColor="text1"/>
          <w:shd w:val="clear" w:color="FFFFFF" w:fill="D9D9D9"/>
        </w:rPr>
        <w:t>说明:关机状态下，同时按开机键和ok键 示波器会进入U盘模式。</w:t>
      </w:r>
    </w:p>
    <w:p>
      <w:pPr>
        <w:pStyle w:val="3"/>
      </w:pPr>
      <w:r>
        <w:rPr>
          <w:rFonts w:hint="eastAsia"/>
        </w:rPr>
        <w:t>信号发生器界面说明:</w:t>
      </w:r>
    </w:p>
    <w:p>
      <w:pPr>
        <w:ind w:firstLine="420"/>
      </w:pPr>
      <w:r>
        <w:drawing>
          <wp:inline distT="0" distB="0" distL="114300" distR="114300">
            <wp:extent cx="5272405" cy="3602355"/>
            <wp:effectExtent l="0" t="0" r="4445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信号发生器按键说明:</w:t>
      </w:r>
    </w:p>
    <w:p>
      <w:r>
        <w:rPr>
          <w:rFonts w:hint="eastAsia"/>
        </w:rPr>
        <w:t>F1:选择频率或偏移功能</w:t>
      </w:r>
    </w:p>
    <w:p>
      <w:r>
        <w:rPr>
          <w:rFonts w:hint="eastAsia"/>
        </w:rPr>
        <w:t>F2:选择输出波形种类</w:t>
      </w:r>
    </w:p>
    <w:p>
      <w:r>
        <w:rPr>
          <w:rFonts w:hint="eastAsia"/>
        </w:rPr>
        <w:t>F3:选择复读或占空比功能</w:t>
      </w:r>
    </w:p>
    <w:p>
      <w:r>
        <w:rPr>
          <w:rFonts w:hint="eastAsia"/>
        </w:rPr>
        <w:t>↑:改变输出数字</w:t>
      </w:r>
    </w:p>
    <w:p>
      <w:r>
        <w:rPr>
          <w:rFonts w:hint="eastAsia"/>
        </w:rPr>
        <w:t>↓:改变输出数字</w:t>
      </w:r>
    </w:p>
    <w:p>
      <w:r>
        <w:rPr>
          <w:rFonts w:hint="eastAsia"/>
        </w:rPr>
        <w:t>←:输出数字选择</w:t>
      </w:r>
    </w:p>
    <w:p>
      <w:r>
        <w:rPr>
          <w:rFonts w:hint="eastAsia"/>
        </w:rPr>
        <w:t>→:输出数字选择</w:t>
      </w:r>
    </w:p>
    <w:p/>
    <w:p>
      <w:pPr>
        <w:rPr>
          <w:shd w:val="clear" w:color="FFFFFF" w:fill="D9D9D9"/>
        </w:rPr>
      </w:pPr>
      <w:r>
        <w:rPr>
          <w:rFonts w:hint="eastAsia"/>
          <w:shd w:val="clear" w:color="FFFFFF" w:fill="D9D9D9"/>
        </w:rPr>
        <w:t>说明:参数设定好之后要按下OK键确定输出.</w:t>
      </w:r>
    </w:p>
    <w:p/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固件升级说明</w:t>
      </w:r>
      <w:r>
        <w:rPr>
          <w:rFonts w:hint="eastAsia"/>
          <w:lang w:val="en-US" w:eastAsia="zh-CN"/>
        </w:rPr>
        <w:t>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在机器的关机状态下,按住OK键再按下开机键,会进入U盘模式,插入usb连接电脑端,会出现U盘,先格式化U盘,在拷入升级文件update.bin,按下菜单/MENU键即可升级.</w:t>
      </w:r>
      <w:bookmarkStart w:id="0" w:name="_GoBack"/>
      <w:bookmarkEnd w:id="0"/>
    </w:p>
    <w:p/>
    <w:p>
      <w:pPr>
        <w:rPr>
          <w:rFonts w:hint="eastAsia"/>
          <w:color w:val="7030A0"/>
        </w:rPr>
      </w:pPr>
      <w:r>
        <w:rPr>
          <w:rFonts w:hint="eastAsia"/>
          <w:color w:val="7030A0"/>
        </w:rPr>
        <w:t>示波器参数</w:t>
      </w:r>
    </w:p>
    <w:p>
      <w:pPr>
        <w:rPr>
          <w:color w:val="7030A0"/>
        </w:rPr>
      </w:pPr>
    </w:p>
    <w:p>
      <w:pPr>
        <w:rPr>
          <w:color w:val="7030A0"/>
        </w:rPr>
      </w:pPr>
      <w:r>
        <w:rPr>
          <w:rFonts w:hint="eastAsia"/>
          <w:color w:val="7030A0"/>
        </w:rPr>
        <w:t>USB接口：        1</w:t>
      </w:r>
    </w:p>
    <w:p>
      <w:pPr>
        <w:rPr>
          <w:color w:val="7030A0"/>
        </w:rPr>
      </w:pPr>
      <w:r>
        <w:rPr>
          <w:rFonts w:hint="eastAsia"/>
          <w:color w:val="7030A0"/>
        </w:rPr>
        <w:t>通道数:           2</w:t>
      </w:r>
    </w:p>
    <w:p>
      <w:pPr>
        <w:rPr>
          <w:color w:val="7030A0"/>
        </w:rPr>
      </w:pPr>
      <w:r>
        <w:rPr>
          <w:rFonts w:hint="eastAsia"/>
          <w:color w:val="7030A0"/>
        </w:rPr>
        <w:t>最大实时采样率:   单通道时CH1 200MSa/s    双通道时 CH1,CH2 100MSa/s</w:t>
      </w:r>
    </w:p>
    <w:p>
      <w:pPr>
        <w:rPr>
          <w:color w:val="7030A0"/>
        </w:rPr>
      </w:pPr>
      <w:r>
        <w:rPr>
          <w:rFonts w:hint="eastAsia"/>
          <w:color w:val="7030A0"/>
        </w:rPr>
        <w:t>带宽:             单通道时 50M            双通道时 25M</w:t>
      </w:r>
    </w:p>
    <w:p>
      <w:pPr>
        <w:rPr>
          <w:color w:val="7030A0"/>
        </w:rPr>
      </w:pPr>
      <w:r>
        <w:rPr>
          <w:rFonts w:hint="eastAsia"/>
          <w:color w:val="7030A0"/>
        </w:rPr>
        <w:t>垂直分辨率:       8位</w:t>
      </w:r>
    </w:p>
    <w:p>
      <w:pPr>
        <w:rPr>
          <w:color w:val="7030A0"/>
        </w:rPr>
      </w:pPr>
      <w:r>
        <w:rPr>
          <w:rFonts w:hint="eastAsia"/>
          <w:color w:val="7030A0"/>
        </w:rPr>
        <w:t xml:space="preserve">垂直档位:         10mV - 5V (探头x1)  100mV - 50V (探头x10)    </w:t>
      </w:r>
    </w:p>
    <w:p>
      <w:pPr>
        <w:rPr>
          <w:color w:val="7030A0"/>
        </w:rPr>
      </w:pPr>
      <w:r>
        <w:rPr>
          <w:rFonts w:hint="eastAsia"/>
          <w:color w:val="7030A0"/>
        </w:rPr>
        <w:t xml:space="preserve">                 1,2,5步进</w:t>
      </w:r>
    </w:p>
    <w:p>
      <w:pPr>
        <w:rPr>
          <w:color w:val="7030A0"/>
        </w:rPr>
      </w:pPr>
      <w:r>
        <w:rPr>
          <w:rFonts w:hint="eastAsia"/>
          <w:color w:val="7030A0"/>
        </w:rPr>
        <w:t>阻抗:             1MΩ 25pF</w:t>
      </w:r>
    </w:p>
    <w:p>
      <w:pPr>
        <w:rPr>
          <w:color w:val="7030A0"/>
        </w:rPr>
      </w:pPr>
      <w:r>
        <w:rPr>
          <w:rFonts w:hint="eastAsia"/>
          <w:color w:val="7030A0"/>
        </w:rPr>
        <w:t>耦合:             直流,交流</w:t>
      </w:r>
    </w:p>
    <w:p>
      <w:pPr>
        <w:rPr>
          <w:color w:val="7030A0"/>
        </w:rPr>
      </w:pPr>
      <w:r>
        <w:rPr>
          <w:rFonts w:hint="eastAsia"/>
          <w:color w:val="7030A0"/>
        </w:rPr>
        <w:t>显示模式:         Y-T / X-Y</w:t>
      </w:r>
    </w:p>
    <w:p>
      <w:pPr>
        <w:rPr>
          <w:color w:val="7030A0"/>
        </w:rPr>
      </w:pPr>
      <w:r>
        <w:rPr>
          <w:rFonts w:hint="eastAsia"/>
          <w:color w:val="7030A0"/>
        </w:rPr>
        <w:t xml:space="preserve">输入电压:         40V(探头x1 )  ;400V(探头x10); </w:t>
      </w:r>
    </w:p>
    <w:p>
      <w:pPr>
        <w:rPr>
          <w:color w:val="7030A0"/>
        </w:rPr>
      </w:pPr>
      <w:r>
        <w:rPr>
          <w:rFonts w:hint="eastAsia"/>
          <w:color w:val="7030A0"/>
        </w:rPr>
        <w:t xml:space="preserve">                 使用高压探头,最大电压由探头质量决定  </w:t>
      </w:r>
    </w:p>
    <w:p>
      <w:pPr>
        <w:rPr>
          <w:color w:val="7030A0"/>
        </w:rPr>
      </w:pPr>
      <w:r>
        <w:rPr>
          <w:rFonts w:hint="eastAsia"/>
          <w:color w:val="7030A0"/>
        </w:rPr>
        <w:t xml:space="preserve">时基范围:         12.5ns - 5s </w:t>
      </w:r>
    </w:p>
    <w:p>
      <w:pPr>
        <w:rPr>
          <w:color w:val="7030A0"/>
        </w:rPr>
      </w:pPr>
      <w:r>
        <w:rPr>
          <w:rFonts w:hint="eastAsia"/>
          <w:color w:val="7030A0"/>
        </w:rPr>
        <w:t xml:space="preserve">                 100ms - 5s 为扫描模式(scan)</w:t>
      </w:r>
    </w:p>
    <w:p>
      <w:pPr>
        <w:rPr>
          <w:color w:val="7030A0"/>
        </w:rPr>
      </w:pPr>
      <w:r>
        <w:rPr>
          <w:rFonts w:hint="eastAsia"/>
          <w:color w:val="7030A0"/>
        </w:rPr>
        <w:t>存储深度:        每通道3K</w:t>
      </w:r>
    </w:p>
    <w:p>
      <w:pPr>
        <w:rPr>
          <w:color w:val="7030A0"/>
        </w:rPr>
      </w:pPr>
      <w:r>
        <w:rPr>
          <w:rFonts w:hint="eastAsia"/>
          <w:color w:val="7030A0"/>
        </w:rPr>
        <w:t>触发模式:        自动,正常和单次</w:t>
      </w:r>
    </w:p>
    <w:p>
      <w:pPr>
        <w:rPr>
          <w:color w:val="7030A0"/>
        </w:rPr>
      </w:pPr>
      <w:r>
        <w:rPr>
          <w:rFonts w:hint="eastAsia"/>
          <w:color w:val="7030A0"/>
        </w:rPr>
        <w:t>触发类型:        上升沿,下降沿</w:t>
      </w:r>
    </w:p>
    <w:p>
      <w:pPr>
        <w:rPr>
          <w:color w:val="7030A0"/>
        </w:rPr>
      </w:pPr>
      <w:r>
        <w:rPr>
          <w:rFonts w:hint="eastAsia"/>
          <w:color w:val="7030A0"/>
        </w:rPr>
        <w:t>自动检测:        50Hz - 20MHz</w:t>
      </w:r>
    </w:p>
    <w:p>
      <w:pPr>
        <w:rPr>
          <w:color w:val="7030A0"/>
        </w:rPr>
      </w:pPr>
      <w:r>
        <w:rPr>
          <w:rFonts w:hint="eastAsia"/>
          <w:color w:val="7030A0"/>
        </w:rPr>
        <w:t>光标测量:         时间,电压(手动模式)</w:t>
      </w:r>
    </w:p>
    <w:p>
      <w:pPr>
        <w:rPr>
          <w:color w:val="7030A0"/>
        </w:rPr>
      </w:pPr>
      <w:r>
        <w:rPr>
          <w:rFonts w:hint="eastAsia"/>
          <w:color w:val="7030A0"/>
        </w:rPr>
        <w:t>可记录对比波形:   2</w:t>
      </w:r>
    </w:p>
    <w:p>
      <w:pPr>
        <w:rPr>
          <w:color w:val="7030A0"/>
        </w:rPr>
      </w:pPr>
      <w:r>
        <w:rPr>
          <w:rFonts w:hint="eastAsia"/>
          <w:color w:val="7030A0"/>
        </w:rPr>
        <w:t>截图功能:        支持</w:t>
      </w:r>
    </w:p>
    <w:p>
      <w:pPr>
        <w:rPr>
          <w:color w:val="7030A0"/>
        </w:rPr>
      </w:pPr>
      <w:r>
        <w:rPr>
          <w:rFonts w:hint="eastAsia"/>
          <w:color w:val="7030A0"/>
        </w:rPr>
        <w:t>数学计算:        CH1+CH2,CH1-CH2,CH2-CH1</w:t>
      </w:r>
    </w:p>
    <w:p>
      <w:pPr>
        <w:rPr>
          <w:color w:val="7030A0"/>
        </w:rPr>
      </w:pPr>
      <w:r>
        <w:rPr>
          <w:rFonts w:hint="eastAsia"/>
          <w:color w:val="7030A0"/>
        </w:rPr>
        <w:t>自校准:</w:t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>支持</w:t>
      </w:r>
    </w:p>
    <w:p>
      <w:pPr>
        <w:rPr>
          <w:color w:val="7030A0"/>
        </w:rPr>
      </w:pPr>
    </w:p>
    <w:p>
      <w:pPr>
        <w:rPr>
          <w:color w:val="7030A0"/>
        </w:rPr>
      </w:pPr>
      <w:r>
        <w:rPr>
          <w:rFonts w:hint="eastAsia"/>
          <w:color w:val="7030A0"/>
        </w:rPr>
        <w:t>信号发生器</w:t>
      </w:r>
    </w:p>
    <w:p>
      <w:pPr>
        <w:rPr>
          <w:color w:val="7030A0"/>
        </w:rPr>
      </w:pPr>
    </w:p>
    <w:p>
      <w:pPr>
        <w:rPr>
          <w:color w:val="7030A0"/>
        </w:rPr>
      </w:pPr>
      <w:r>
        <w:rPr>
          <w:rFonts w:hint="eastAsia"/>
          <w:color w:val="7030A0"/>
        </w:rPr>
        <w:t>通道数:           1</w:t>
      </w:r>
    </w:p>
    <w:p>
      <w:pPr>
        <w:rPr>
          <w:color w:val="7030A0"/>
        </w:rPr>
      </w:pPr>
      <w:r>
        <w:rPr>
          <w:rFonts w:hint="eastAsia"/>
          <w:color w:val="7030A0"/>
        </w:rPr>
        <w:t>频率:</w:t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>正玄波(1Hz-5MHz)</w:t>
      </w:r>
    </w:p>
    <w:p>
      <w:pPr>
        <w:rPr>
          <w:color w:val="7030A0"/>
        </w:rPr>
      </w:pPr>
      <w:r>
        <w:rPr>
          <w:rFonts w:hint="eastAsia"/>
          <w:color w:val="7030A0"/>
        </w:rPr>
        <w:t xml:space="preserve">                方波(1Hz</w:t>
      </w:r>
      <w:r>
        <w:rPr>
          <w:color w:val="7030A0"/>
        </w:rPr>
        <w:t>-1MHz</w:t>
      </w:r>
      <w:r>
        <w:rPr>
          <w:rFonts w:hint="eastAsia"/>
          <w:color w:val="7030A0"/>
        </w:rPr>
        <w:t>)</w:t>
      </w:r>
    </w:p>
    <w:p>
      <w:pPr>
        <w:ind w:left="1260" w:firstLine="420"/>
        <w:rPr>
          <w:color w:val="7030A0"/>
        </w:rPr>
      </w:pPr>
      <w:r>
        <w:rPr>
          <w:rFonts w:hint="eastAsia"/>
          <w:color w:val="7030A0"/>
        </w:rPr>
        <w:t>正向锯齿波(1Hz</w:t>
      </w:r>
      <w:r>
        <w:rPr>
          <w:color w:val="7030A0"/>
        </w:rPr>
        <w:t>-1MHz</w:t>
      </w:r>
      <w:r>
        <w:rPr>
          <w:rFonts w:hint="eastAsia"/>
          <w:color w:val="7030A0"/>
        </w:rPr>
        <w:t>)</w:t>
      </w:r>
    </w:p>
    <w:p>
      <w:pPr>
        <w:ind w:left="1260" w:firstLine="420"/>
        <w:rPr>
          <w:color w:val="7030A0"/>
        </w:rPr>
      </w:pPr>
      <w:r>
        <w:rPr>
          <w:rFonts w:hint="eastAsia"/>
          <w:color w:val="7030A0"/>
        </w:rPr>
        <w:t>反向锯齿波(1Hz</w:t>
      </w:r>
      <w:r>
        <w:rPr>
          <w:color w:val="7030A0"/>
        </w:rPr>
        <w:t>-1MHz</w:t>
      </w:r>
      <w:r>
        <w:rPr>
          <w:rFonts w:hint="eastAsia"/>
          <w:color w:val="7030A0"/>
        </w:rPr>
        <w:t>)</w:t>
      </w:r>
    </w:p>
    <w:p>
      <w:pPr>
        <w:rPr>
          <w:color w:val="7030A0"/>
        </w:rPr>
      </w:pPr>
      <w:r>
        <w:rPr>
          <w:rFonts w:hint="eastAsia"/>
          <w:color w:val="7030A0"/>
        </w:rPr>
        <w:t>幅度:</w:t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>100mV - 8V</w:t>
      </w:r>
    </w:p>
    <w:p>
      <w:pPr>
        <w:rPr>
          <w:color w:val="7030A0"/>
        </w:rPr>
      </w:pPr>
      <w:r>
        <w:rPr>
          <w:rFonts w:hint="eastAsia"/>
          <w:color w:val="7030A0"/>
        </w:rPr>
        <w:t>偏移:</w:t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>最大 +-(0V-4V)</w:t>
      </w:r>
    </w:p>
    <w:p>
      <w:pPr>
        <w:rPr>
          <w:color w:val="7030A0"/>
        </w:rPr>
      </w:pPr>
      <w:r>
        <w:rPr>
          <w:rFonts w:hint="eastAsia"/>
          <w:color w:val="7030A0"/>
        </w:rPr>
        <w:t>占空比:</w:t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ab/>
      </w:r>
      <w:r>
        <w:rPr>
          <w:rFonts w:hint="eastAsia"/>
          <w:color w:val="7030A0"/>
        </w:rPr>
        <w:t>0% - 100%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00px;height:97px" o:bullet="t">
        <v:imagedata r:id="rId1" o:title=""/>
      </v:shape>
    </w:pict>
  </w:numPicBullet>
  <w:abstractNum w:abstractNumId="0">
    <w:nsid w:val="0F044350"/>
    <w:multiLevelType w:val="multilevel"/>
    <w:tmpl w:val="0F044350"/>
    <w:lvl w:ilvl="0" w:tentative="0">
      <w:start w:val="1"/>
      <w:numFmt w:val="bullet"/>
      <w:lvlText w:val=""/>
      <w:lvlPicBulletId w:val="0"/>
      <w:lvlJc w:val="left"/>
      <w:pPr>
        <w:tabs>
          <w:tab w:val="left" w:pos="0"/>
        </w:tabs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33DC"/>
    <w:rsid w:val="00616F8E"/>
    <w:rsid w:val="006A3687"/>
    <w:rsid w:val="00A633DC"/>
    <w:rsid w:val="14166DAB"/>
    <w:rsid w:val="157D0404"/>
    <w:rsid w:val="2AE75B56"/>
    <w:rsid w:val="3E8D6AC4"/>
    <w:rsid w:val="4BC77B17"/>
    <w:rsid w:val="604207BD"/>
    <w:rsid w:val="6054594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qFormat/>
    <w:uiPriority w:val="0"/>
    <w:rPr>
      <w:sz w:val="18"/>
      <w:szCs w:val="18"/>
    </w:rPr>
  </w:style>
  <w:style w:type="paragraph" w:styleId="6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批注框文本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9"/>
    <w:link w:val="7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6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843A7B-C091-4FB6-9FB0-5C83A6D998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457</Words>
  <Characters>2611</Characters>
  <Lines>21</Lines>
  <Paragraphs>6</Paragraphs>
  <TotalTime>55</TotalTime>
  <ScaleCrop>false</ScaleCrop>
  <LinksUpToDate>false</LinksUpToDate>
  <CharactersWithSpaces>3062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zf</cp:lastModifiedBy>
  <dcterms:modified xsi:type="dcterms:W3CDTF">2019-10-24T07:43:03Z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